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06E8D" w14:textId="38C788B4" w:rsidR="00481B70" w:rsidRPr="00B33253" w:rsidRDefault="00B33253" w:rsidP="00481B70">
      <w:pPr>
        <w:rPr>
          <w:sz w:val="28"/>
          <w:szCs w:val="28"/>
        </w:rPr>
      </w:pPr>
      <w:r w:rsidRPr="00B33253">
        <w:rPr>
          <w:sz w:val="28"/>
          <w:szCs w:val="28"/>
        </w:rPr>
        <w:t>ABOUT US</w:t>
      </w:r>
    </w:p>
    <w:p w14:paraId="26E0EBFB" w14:textId="77777777" w:rsidR="00B33253" w:rsidRDefault="00B33253" w:rsidP="00481B70"/>
    <w:p w14:paraId="4F847DF5" w14:textId="1EAB2936" w:rsidR="00B33253" w:rsidRDefault="00B33253" w:rsidP="00481B70">
      <w:r w:rsidRPr="00B33253">
        <w:t xml:space="preserve">We are the fastest growing pawnbroking company in Malaysia, one of our partners has more than 30 years of experience in processing microcredit loan using gold as collateral. Our priority is to provide our customer quick and hassle-free pawnbroking services. We offer the most accurate valuation for your gold. Other than Gold, we also accept Diamond, </w:t>
      </w:r>
      <w:r w:rsidR="00D86B04">
        <w:t xml:space="preserve">branded </w:t>
      </w:r>
      <w:r w:rsidRPr="00B33253">
        <w:t>watch</w:t>
      </w:r>
      <w:r w:rsidR="00D86B04">
        <w:t>es</w:t>
      </w:r>
      <w:r w:rsidRPr="00B33253">
        <w:t xml:space="preserve"> and </w:t>
      </w:r>
      <w:r w:rsidR="00D86B04">
        <w:t>branded</w:t>
      </w:r>
      <w:r w:rsidRPr="00B33253">
        <w:t xml:space="preserve"> bag</w:t>
      </w:r>
      <w:r w:rsidR="00D86B04">
        <w:t>s</w:t>
      </w:r>
      <w:r w:rsidRPr="00B33253">
        <w:t xml:space="preserve"> and giving you at an honest price. As a result, our pawnshops could help anyone in need of quick cash.</w:t>
      </w:r>
    </w:p>
    <w:p w14:paraId="6E33923B" w14:textId="25F92132" w:rsidR="00B33253" w:rsidRDefault="00B33253" w:rsidP="00481B70"/>
    <w:p w14:paraId="617B45B7" w14:textId="77777777" w:rsidR="00B33253" w:rsidRDefault="00B33253" w:rsidP="00481B70"/>
    <w:p w14:paraId="37995823" w14:textId="5881355B" w:rsidR="00B33253" w:rsidRDefault="00B33253" w:rsidP="008F228E">
      <w:pPr>
        <w:jc w:val="right"/>
      </w:pPr>
    </w:p>
    <w:sectPr w:rsidR="00B332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B70"/>
    <w:rsid w:val="000C2302"/>
    <w:rsid w:val="00167518"/>
    <w:rsid w:val="00481B70"/>
    <w:rsid w:val="007D3E47"/>
    <w:rsid w:val="008F228E"/>
    <w:rsid w:val="00962599"/>
    <w:rsid w:val="00985483"/>
    <w:rsid w:val="00A11FAA"/>
    <w:rsid w:val="00A50F73"/>
    <w:rsid w:val="00AB0527"/>
    <w:rsid w:val="00B33253"/>
    <w:rsid w:val="00CB283A"/>
    <w:rsid w:val="00D86B04"/>
    <w:rsid w:val="00E26764"/>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0171B"/>
  <w15:chartTrackingRefBased/>
  <w15:docId w15:val="{BE009C0A-9F92-48BB-A7BF-EF7226627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SIOWHONG SOO</dc:creator>
  <cp:keywords/>
  <dc:description/>
  <cp:lastModifiedBy>Office</cp:lastModifiedBy>
  <cp:revision>3</cp:revision>
  <dcterms:created xsi:type="dcterms:W3CDTF">2026-09-24T02:29:00Z</dcterms:created>
  <dcterms:modified xsi:type="dcterms:W3CDTF">2026-09-24T02:29:00Z</dcterms:modified>
</cp:coreProperties>
</file>